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8F890" w14:textId="77777777" w:rsidR="00E752AA" w:rsidRDefault="00134071">
      <w:r>
        <w:t xml:space="preserve">Good </w:t>
      </w:r>
      <w:r w:rsidR="00E752AA">
        <w:t>_____________________</w:t>
      </w:r>
      <w:r>
        <w:t>,</w:t>
      </w:r>
    </w:p>
    <w:p w14:paraId="27249C1B" w14:textId="77777777" w:rsidR="008C2D5A" w:rsidRDefault="00E752AA">
      <w:r>
        <w:t>Department of Health (DOH) is currently</w:t>
      </w:r>
      <w:r w:rsidR="008C2D5A">
        <w:t xml:space="preserve"> reviewing Adult Day Health Care Programs (ADHCP) for </w:t>
      </w:r>
      <w:r w:rsidR="00E1067E">
        <w:t>Home and Community Based Settings (</w:t>
      </w:r>
      <w:r w:rsidR="008C2D5A">
        <w:t>HCBS</w:t>
      </w:r>
      <w:r w:rsidR="00E1067E">
        <w:t>)</w:t>
      </w:r>
      <w:r w:rsidR="008C2D5A">
        <w:t xml:space="preserve"> </w:t>
      </w:r>
      <w:r w:rsidR="009756B6">
        <w:t>“</w:t>
      </w:r>
      <w:r w:rsidR="008C2D5A">
        <w:t>Final Rule</w:t>
      </w:r>
      <w:r w:rsidR="009B5C50">
        <w:t>”</w:t>
      </w:r>
      <w:r w:rsidR="008C2D5A">
        <w:t xml:space="preserve"> compliance</w:t>
      </w:r>
      <w:r w:rsidR="00277E2E">
        <w:t xml:space="preserve">. </w:t>
      </w:r>
      <w:r w:rsidR="008C2D5A">
        <w:t xml:space="preserve"> </w:t>
      </w:r>
      <w:r w:rsidR="00BF179E">
        <w:t>D</w:t>
      </w:r>
      <w:r w:rsidR="009B5C50">
        <w:t>OH</w:t>
      </w:r>
      <w:r w:rsidR="00BF179E">
        <w:t xml:space="preserve"> is requesting </w:t>
      </w:r>
      <w:r w:rsidR="00277E2E">
        <w:t>a</w:t>
      </w:r>
      <w:r w:rsidR="008C2D5A">
        <w:t>dditional information from your program</w:t>
      </w:r>
      <w:r w:rsidR="009B5C50">
        <w:t xml:space="preserve"> which you will find </w:t>
      </w:r>
      <w:r w:rsidR="009B26EF">
        <w:t xml:space="preserve">within the context of this </w:t>
      </w:r>
      <w:r w:rsidR="001C78DA">
        <w:t>request</w:t>
      </w:r>
      <w:r w:rsidR="009B5C50">
        <w:t>.</w:t>
      </w:r>
      <w:r w:rsidR="009B26EF">
        <w:t xml:space="preserve"> </w:t>
      </w:r>
      <w:r w:rsidR="009B5C50">
        <w:t xml:space="preserve"> </w:t>
      </w:r>
    </w:p>
    <w:p w14:paraId="428591F3" w14:textId="77777777" w:rsidR="00FF3802" w:rsidRDefault="00E1067E" w:rsidP="00FF3802">
      <w:pPr>
        <w:spacing w:after="0" w:line="240" w:lineRule="auto"/>
      </w:pPr>
      <w:r>
        <w:t>B</w:t>
      </w:r>
      <w:r w:rsidR="000C4315">
        <w:t>e mindful</w:t>
      </w:r>
      <w:r>
        <w:t xml:space="preserve"> the HCBS Final Rule</w:t>
      </w:r>
      <w:r w:rsidR="000C4315">
        <w:t xml:space="preserve"> </w:t>
      </w:r>
      <w:r w:rsidR="00200652">
        <w:t>is focused on</w:t>
      </w:r>
      <w:r w:rsidR="00FF3802">
        <w:t>:</w:t>
      </w:r>
    </w:p>
    <w:p w14:paraId="193CDE76" w14:textId="77777777" w:rsidR="008A7C4B" w:rsidRDefault="008A7C4B" w:rsidP="00FF3802">
      <w:pPr>
        <w:pStyle w:val="ListParagraph"/>
        <w:numPr>
          <w:ilvl w:val="0"/>
          <w:numId w:val="8"/>
        </w:numPr>
        <w:spacing w:after="0" w:line="240" w:lineRule="auto"/>
      </w:pPr>
      <w:r>
        <w:t>Registrant “person-centered-care plans”</w:t>
      </w:r>
    </w:p>
    <w:p w14:paraId="4F2F1DC6" w14:textId="77777777" w:rsidR="00905BED" w:rsidRDefault="00200652" w:rsidP="00FF3802">
      <w:pPr>
        <w:pStyle w:val="ListParagraph"/>
        <w:numPr>
          <w:ilvl w:val="0"/>
          <w:numId w:val="8"/>
        </w:numPr>
        <w:spacing w:after="0" w:line="240" w:lineRule="auto"/>
      </w:pPr>
      <w:r>
        <w:t>Registrant integration into the community</w:t>
      </w:r>
    </w:p>
    <w:p w14:paraId="5D9604A7" w14:textId="77777777" w:rsidR="00200652" w:rsidRDefault="009B26EF" w:rsidP="00FF3802">
      <w:pPr>
        <w:pStyle w:val="ListParagraph"/>
        <w:numPr>
          <w:ilvl w:val="0"/>
          <w:numId w:val="8"/>
        </w:numPr>
        <w:spacing w:after="0" w:line="240" w:lineRule="auto"/>
      </w:pPr>
      <w:r>
        <w:t>R</w:t>
      </w:r>
      <w:r w:rsidR="00200652">
        <w:t>egistrant</w:t>
      </w:r>
      <w:r>
        <w:t>’s</w:t>
      </w:r>
      <w:r w:rsidR="00200652">
        <w:t xml:space="preserve"> selection</w:t>
      </w:r>
      <w:r>
        <w:t xml:space="preserve"> of their ADHCP of choice</w:t>
      </w:r>
    </w:p>
    <w:p w14:paraId="5F3D5EB2" w14:textId="77777777" w:rsidR="00200652" w:rsidRDefault="00200652" w:rsidP="00FF3802">
      <w:pPr>
        <w:pStyle w:val="ListParagraph"/>
        <w:numPr>
          <w:ilvl w:val="0"/>
          <w:numId w:val="8"/>
        </w:numPr>
        <w:spacing w:after="0" w:line="240" w:lineRule="auto"/>
      </w:pPr>
      <w:r>
        <w:t>Registrant right of privacy, dignity, respect, and freedom from coercion and restraint</w:t>
      </w:r>
    </w:p>
    <w:p w14:paraId="5066BF4F" w14:textId="77777777" w:rsidR="00200652" w:rsidRDefault="00200652" w:rsidP="00FF3802">
      <w:pPr>
        <w:pStyle w:val="ListParagraph"/>
        <w:numPr>
          <w:ilvl w:val="0"/>
          <w:numId w:val="8"/>
        </w:numPr>
        <w:spacing w:after="0" w:line="240" w:lineRule="auto"/>
      </w:pPr>
      <w:r>
        <w:t>Optimize autonomy and independence in making life choices</w:t>
      </w:r>
    </w:p>
    <w:p w14:paraId="10C62214" w14:textId="77777777" w:rsidR="00200652" w:rsidRDefault="00200652" w:rsidP="00FF3802">
      <w:pPr>
        <w:pStyle w:val="ListParagraph"/>
        <w:numPr>
          <w:ilvl w:val="0"/>
          <w:numId w:val="8"/>
        </w:numPr>
        <w:spacing w:after="0" w:line="240" w:lineRule="auto"/>
      </w:pPr>
      <w:r>
        <w:t>Facilitate choice regarding services and who provides them</w:t>
      </w:r>
    </w:p>
    <w:p w14:paraId="1C160DB8" w14:textId="77777777" w:rsidR="00200652" w:rsidRDefault="00200652" w:rsidP="00FF3802">
      <w:pPr>
        <w:pStyle w:val="ListParagraph"/>
        <w:numPr>
          <w:ilvl w:val="0"/>
          <w:numId w:val="8"/>
        </w:numPr>
        <w:spacing w:after="0" w:line="240" w:lineRule="auto"/>
      </w:pPr>
      <w:r>
        <w:t>Allowing visitor</w:t>
      </w:r>
      <w:r w:rsidR="00FF3802">
        <w:t xml:space="preserve">s of registrant choice </w:t>
      </w:r>
      <w:r w:rsidR="009B26EF">
        <w:t xml:space="preserve">during time(s) of service </w:t>
      </w:r>
      <w:r>
        <w:t xml:space="preserve"> </w:t>
      </w:r>
    </w:p>
    <w:p w14:paraId="15190504" w14:textId="77777777" w:rsidR="009B26EF" w:rsidRDefault="00C3307C" w:rsidP="009B26EF">
      <w:pPr>
        <w:pStyle w:val="ListParagraph"/>
        <w:numPr>
          <w:ilvl w:val="0"/>
          <w:numId w:val="8"/>
        </w:numPr>
        <w:spacing w:after="0" w:line="240" w:lineRule="auto"/>
      </w:pPr>
      <w:r>
        <w:t xml:space="preserve">Separation of administration and finances from </w:t>
      </w:r>
      <w:r w:rsidR="009B26EF">
        <w:t xml:space="preserve">programs </w:t>
      </w:r>
    </w:p>
    <w:p w14:paraId="7BE234A1" w14:textId="77777777" w:rsidR="001C78DA" w:rsidRDefault="001C78DA" w:rsidP="009B26EF">
      <w:pPr>
        <w:spacing w:after="0" w:line="240" w:lineRule="auto"/>
      </w:pPr>
    </w:p>
    <w:p w14:paraId="3009FDF3" w14:textId="77777777" w:rsidR="001C78DA" w:rsidRDefault="009B26EF" w:rsidP="001C78DA">
      <w:r>
        <w:t xml:space="preserve">Please supply the required </w:t>
      </w:r>
      <w:r w:rsidR="001C78DA">
        <w:t xml:space="preserve">supporting documentation </w:t>
      </w:r>
      <w:r>
        <w:t>checked below</w:t>
      </w:r>
      <w:r w:rsidR="001C78DA">
        <w:t xml:space="preserve">. Documentation must be </w:t>
      </w:r>
      <w:r>
        <w:t xml:space="preserve">in the form of </w:t>
      </w:r>
      <w:r w:rsidRPr="00905BED">
        <w:rPr>
          <w:b/>
        </w:rPr>
        <w:t>policies and procedures</w:t>
      </w:r>
      <w:r>
        <w:t xml:space="preserve">, </w:t>
      </w:r>
      <w:r w:rsidR="008A7C4B">
        <w:t xml:space="preserve">completed person centered care plans, </w:t>
      </w:r>
      <w:r>
        <w:t xml:space="preserve">completed signature sheets, in addition to </w:t>
      </w:r>
      <w:r w:rsidRPr="00BF179E">
        <w:rPr>
          <w:i/>
        </w:rPr>
        <w:t>labeled</w:t>
      </w:r>
      <w:r>
        <w:t xml:space="preserve"> pictures.</w:t>
      </w:r>
      <w:r w:rsidR="008A7C4B">
        <w:t xml:space="preserve"> Documentation submitted should not include any registrant personal identification information. </w:t>
      </w:r>
    </w:p>
    <w:p w14:paraId="0A6017B1" w14:textId="77777777" w:rsidR="00905BED" w:rsidRDefault="00905BED" w:rsidP="00905BED">
      <w:proofErr w:type="gramStart"/>
      <w:r>
        <w:t>[ ]</w:t>
      </w:r>
      <w:proofErr w:type="gramEnd"/>
      <w:r>
        <w:t xml:space="preserve"> </w:t>
      </w:r>
      <w:r w:rsidR="00731AE9" w:rsidRPr="00731AE9">
        <w:rPr>
          <w:shd w:val="clear" w:color="auto" w:fill="D9D9D9" w:themeFill="background1" w:themeFillShade="D9"/>
        </w:rPr>
        <w:t>(10)</w:t>
      </w:r>
      <w:r w:rsidR="00731AE9">
        <w:t xml:space="preserve"> </w:t>
      </w:r>
      <w:r>
        <w:t>Does the site provide opportunities for regular meaningful activities in community settings with people who do not receive services, for the amount of time desired by registrants?</w:t>
      </w:r>
    </w:p>
    <w:p w14:paraId="23798E8F" w14:textId="77777777" w:rsidR="00905BED" w:rsidRDefault="00905BED" w:rsidP="00905BED">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(11)</w:t>
      </w:r>
      <w:r w:rsidR="00731AE9">
        <w:t xml:space="preserve"> </w:t>
      </w:r>
      <w:r>
        <w:t>Do the individuals served at this site regularly interact with members of the community (not staff or volunteers)?</w:t>
      </w:r>
    </w:p>
    <w:p w14:paraId="095ED2B4" w14:textId="77777777" w:rsidR="00905BED" w:rsidRDefault="00905BED" w:rsidP="00905BED">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(12)</w:t>
      </w:r>
      <w:r w:rsidR="00731AE9">
        <w:t xml:space="preserve"> </w:t>
      </w:r>
      <w:r>
        <w:t xml:space="preserve">Does the site afford opportunities for individualized activities that focus on the needs and desires of the individuals served and an opportunity for individual growth, i.e. employment in the community, educational or personal enjoyment classes, etc.?  </w:t>
      </w:r>
    </w:p>
    <w:p w14:paraId="15C5F333" w14:textId="77777777" w:rsidR="00905BED" w:rsidRDefault="00905BED" w:rsidP="00905BED">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(13)</w:t>
      </w:r>
      <w:r w:rsidR="00731AE9">
        <w:t xml:space="preserve"> </w:t>
      </w:r>
      <w:r>
        <w:t>Does the site allow individuals who are known to be safe and competent the freedom to move about the setting, including the freedom to go outside as they choose?</w:t>
      </w:r>
    </w:p>
    <w:p w14:paraId="660F9AA8" w14:textId="77777777" w:rsidR="00905BED" w:rsidRDefault="00905BED" w:rsidP="00905BED">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(14)</w:t>
      </w:r>
      <w:r w:rsidR="00731AE9">
        <w:t xml:space="preserve"> </w:t>
      </w:r>
      <w:r>
        <w:t>Is public transportation available to/from the site?</w:t>
      </w:r>
    </w:p>
    <w:p w14:paraId="7FAD0288" w14:textId="77777777" w:rsidR="00905BED" w:rsidRDefault="00905BED" w:rsidP="00905BED">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(15)</w:t>
      </w:r>
      <w:r w:rsidR="00731AE9">
        <w:t xml:space="preserve"> </w:t>
      </w:r>
      <w:r>
        <w:t>Is information regarding transportation available to individuals in a convenient manner such as participant handbooks, handouts, or public postings?</w:t>
      </w:r>
    </w:p>
    <w:p w14:paraId="2B472401" w14:textId="77777777" w:rsidR="00905BED" w:rsidRDefault="00905BED" w:rsidP="00905BED">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(16)</w:t>
      </w:r>
      <w:r w:rsidR="00731AE9">
        <w:t xml:space="preserve"> </w:t>
      </w:r>
      <w:r>
        <w:t>Are resources other than public transportation available for individuals to access the site and/or individualized activities that registrants may wish to attend in the community?</w:t>
      </w:r>
    </w:p>
    <w:p w14:paraId="633CF2EF" w14:textId="77777777" w:rsidR="00905BED" w:rsidRDefault="00905BED" w:rsidP="00905BED">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(17)</w:t>
      </w:r>
      <w:r w:rsidR="00731AE9">
        <w:t xml:space="preserve"> </w:t>
      </w:r>
      <w:r>
        <w:t xml:space="preserve">Does the site restrict individuals to receive services or to engage in activities outside of the setting? </w:t>
      </w:r>
    </w:p>
    <w:p w14:paraId="344099FC" w14:textId="77777777" w:rsidR="00905BED" w:rsidRDefault="00905BED" w:rsidP="00905BED">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(18)</w:t>
      </w:r>
      <w:r w:rsidR="00731AE9">
        <w:t xml:space="preserve"> </w:t>
      </w:r>
      <w:r>
        <w:t>At some point in time were registrants (or their representative if they have one), given options of HCBS service settings they could choose from, including the ADHCP?</w:t>
      </w:r>
    </w:p>
    <w:p w14:paraId="2D602640"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(19)</w:t>
      </w:r>
      <w:r w:rsidR="00731AE9">
        <w:t xml:space="preserve"> </w:t>
      </w:r>
      <w:r w:rsidR="00905BED">
        <w:t>Does the site ensure individual information (medical, diet information, etc.) is kept private/confidential?</w:t>
      </w:r>
    </w:p>
    <w:p w14:paraId="5CA82696"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 xml:space="preserve">(20) </w:t>
      </w:r>
      <w:r w:rsidR="00905BED">
        <w:t>Are individuals given flexibility in when they take breaks/lunch times?</w:t>
      </w:r>
    </w:p>
    <w:p w14:paraId="39DD3151"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(21)</w:t>
      </w:r>
      <w:r w:rsidR="00731AE9">
        <w:t xml:space="preserve"> </w:t>
      </w:r>
      <w:r w:rsidR="00905BED">
        <w:t>Are activities adapted to individuals´ needs and preferences?</w:t>
      </w:r>
    </w:p>
    <w:p w14:paraId="75B9CEAF" w14:textId="77777777" w:rsidR="00905BED" w:rsidRDefault="00E752AA" w:rsidP="00E752AA">
      <w:pPr>
        <w:spacing w:before="100" w:beforeAutospacing="1" w:after="100" w:afterAutospacing="1" w:line="240" w:lineRule="auto"/>
      </w:pPr>
      <w:proofErr w:type="gramStart"/>
      <w:r>
        <w:lastRenderedPageBreak/>
        <w:t>[ ]</w:t>
      </w:r>
      <w:proofErr w:type="gramEnd"/>
      <w:r>
        <w:t xml:space="preserve"> </w:t>
      </w:r>
      <w:r w:rsidR="00731AE9" w:rsidRPr="00731AE9">
        <w:rPr>
          <w:shd w:val="clear" w:color="auto" w:fill="D9D9D9" w:themeFill="background1" w:themeFillShade="D9"/>
        </w:rPr>
        <w:t>(22)</w:t>
      </w:r>
      <w:r w:rsidR="00731AE9">
        <w:t xml:space="preserve"> </w:t>
      </w:r>
      <w:r w:rsidR="00905BED">
        <w:t>Are health and personal care activities, including discussions of health or personal matters, conducted in private?</w:t>
      </w:r>
    </w:p>
    <w:p w14:paraId="743AFCBE" w14:textId="77777777" w:rsidR="00E752AA"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(23)</w:t>
      </w:r>
      <w:r w:rsidR="00731AE9">
        <w:t xml:space="preserve"> </w:t>
      </w:r>
      <w:r w:rsidR="00905BED">
        <w:t>Does the staff interact and communicate with people respectfully and in a manner in which the person would like to be addressed at all times?</w:t>
      </w:r>
    </w:p>
    <w:p w14:paraId="15FEF7E4"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(24)</w:t>
      </w:r>
      <w:r w:rsidR="00731AE9">
        <w:t xml:space="preserve"> </w:t>
      </w:r>
      <w:r w:rsidR="00905BED">
        <w:t>Does site provide the opportunity for all individuals to have the space in order to speak on the telephone and visit with others in private?</w:t>
      </w:r>
    </w:p>
    <w:p w14:paraId="7178AAD6" w14:textId="77777777" w:rsidR="00905BED" w:rsidRDefault="00E752AA" w:rsidP="00E752AA">
      <w:pPr>
        <w:spacing w:before="100" w:beforeAutospacing="1" w:after="100" w:afterAutospacing="1" w:line="240" w:lineRule="auto"/>
      </w:pPr>
      <w:proofErr w:type="gramStart"/>
      <w:r>
        <w:t>[ ]</w:t>
      </w:r>
      <w:proofErr w:type="gramEnd"/>
      <w:r w:rsidR="00731AE9">
        <w:t xml:space="preserve"> </w:t>
      </w:r>
      <w:r w:rsidR="00731AE9" w:rsidRPr="00731AE9">
        <w:rPr>
          <w:shd w:val="clear" w:color="auto" w:fill="D9D9D9" w:themeFill="background1" w:themeFillShade="D9"/>
        </w:rPr>
        <w:t xml:space="preserve">(25) </w:t>
      </w:r>
      <w:r w:rsidR="00905BED">
        <w:t>Are registrants given freedom and support to control their own schedule and activities and have access to food and visitors at any time, with any modifications or restrictions made based on a registrant´s specific assessed need, and done on a time–limited basis after other positive interventions have failed, which is documented in the registrant´s care plan?</w:t>
      </w:r>
    </w:p>
    <w:p w14:paraId="3D3EB8BF"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(26)</w:t>
      </w:r>
      <w:r w:rsidR="00731AE9">
        <w:t xml:space="preserve"> </w:t>
      </w:r>
      <w:r w:rsidR="00905BED">
        <w:t>Does the setting ensure that one or more person´s behavior supports do not impede on the rights of other individuals?</w:t>
      </w:r>
    </w:p>
    <w:p w14:paraId="2A424B88"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(27)</w:t>
      </w:r>
      <w:r w:rsidR="00731AE9">
        <w:t xml:space="preserve"> </w:t>
      </w:r>
      <w:r w:rsidR="00905BED">
        <w:t>Does the site have a secure place for registrants to store personal belongings?</w:t>
      </w:r>
    </w:p>
    <w:p w14:paraId="4C587992" w14:textId="77777777" w:rsidR="00905BED" w:rsidRDefault="00E752AA" w:rsidP="001C78DA">
      <w:pPr>
        <w:spacing w:after="0" w:line="240" w:lineRule="auto"/>
      </w:pPr>
      <w:proofErr w:type="gramStart"/>
      <w:r>
        <w:t>[ ]</w:t>
      </w:r>
      <w:proofErr w:type="gramEnd"/>
      <w:r>
        <w:t xml:space="preserve"> </w:t>
      </w:r>
      <w:r w:rsidR="00731AE9" w:rsidRPr="00731AE9">
        <w:rPr>
          <w:shd w:val="clear" w:color="auto" w:fill="D9D9D9" w:themeFill="background1" w:themeFillShade="D9"/>
        </w:rPr>
        <w:t>(28)</w:t>
      </w:r>
      <w:r w:rsidR="00731AE9">
        <w:t xml:space="preserve"> </w:t>
      </w:r>
      <w:r w:rsidR="00905BED">
        <w:t xml:space="preserve">Does the site have any of the following barriers preventing individuals´ movement? </w:t>
      </w:r>
    </w:p>
    <w:p w14:paraId="793CB5B8" w14:textId="77777777" w:rsidR="00905BED" w:rsidRDefault="00905BED" w:rsidP="001C78DA">
      <w:pPr>
        <w:numPr>
          <w:ilvl w:val="1"/>
          <w:numId w:val="4"/>
        </w:numPr>
        <w:spacing w:after="0" w:line="240" w:lineRule="auto"/>
      </w:pPr>
      <w:r>
        <w:t>– Gates</w:t>
      </w:r>
    </w:p>
    <w:p w14:paraId="29145253" w14:textId="77777777" w:rsidR="00905BED" w:rsidRDefault="00905BED" w:rsidP="00905BED">
      <w:pPr>
        <w:numPr>
          <w:ilvl w:val="1"/>
          <w:numId w:val="4"/>
        </w:numPr>
        <w:spacing w:before="100" w:beforeAutospacing="1" w:after="100" w:afterAutospacing="1" w:line="240" w:lineRule="auto"/>
      </w:pPr>
      <w:r>
        <w:t>– Locked doors</w:t>
      </w:r>
    </w:p>
    <w:p w14:paraId="0BA70502" w14:textId="77777777" w:rsidR="00905BED" w:rsidRDefault="00905BED" w:rsidP="00905BED">
      <w:pPr>
        <w:numPr>
          <w:ilvl w:val="1"/>
          <w:numId w:val="4"/>
        </w:numPr>
        <w:spacing w:before="100" w:beforeAutospacing="1" w:after="100" w:afterAutospacing="1" w:line="240" w:lineRule="auto"/>
      </w:pPr>
      <w:r>
        <w:t>– Fences</w:t>
      </w:r>
    </w:p>
    <w:p w14:paraId="2177E2D0" w14:textId="77777777" w:rsidR="00905BED" w:rsidRDefault="00905BED" w:rsidP="001C78DA">
      <w:pPr>
        <w:numPr>
          <w:ilvl w:val="1"/>
          <w:numId w:val="4"/>
        </w:numPr>
        <w:spacing w:after="0" w:line="240" w:lineRule="auto"/>
      </w:pPr>
      <w:r>
        <w:t>– Other (please specify: __________________________)</w:t>
      </w:r>
    </w:p>
    <w:p w14:paraId="0F450B2D" w14:textId="77777777" w:rsidR="00905BED" w:rsidRDefault="00E752AA" w:rsidP="001C78DA">
      <w:pPr>
        <w:pStyle w:val="ListParagraph"/>
        <w:numPr>
          <w:ilvl w:val="0"/>
          <w:numId w:val="9"/>
        </w:numPr>
        <w:spacing w:after="0" w:line="240" w:lineRule="auto"/>
      </w:pPr>
      <w:r>
        <w:t>Please include photos</w:t>
      </w:r>
    </w:p>
    <w:p w14:paraId="66CA6701" w14:textId="77777777" w:rsidR="00905BED" w:rsidRDefault="00E752AA" w:rsidP="001C78DA">
      <w:pPr>
        <w:spacing w:after="0" w:line="240" w:lineRule="auto"/>
      </w:pPr>
      <w:proofErr w:type="gramStart"/>
      <w:r>
        <w:t>[ ]</w:t>
      </w:r>
      <w:proofErr w:type="gramEnd"/>
      <w:r>
        <w:t xml:space="preserve"> </w:t>
      </w:r>
      <w:r w:rsidR="00731AE9" w:rsidRPr="00731AE9">
        <w:rPr>
          <w:shd w:val="clear" w:color="auto" w:fill="D9D9D9" w:themeFill="background1" w:themeFillShade="D9"/>
        </w:rPr>
        <w:t>(29)</w:t>
      </w:r>
      <w:r w:rsidR="00731AE9">
        <w:t xml:space="preserve"> </w:t>
      </w:r>
      <w:r w:rsidR="00905BED">
        <w:t xml:space="preserve">Does the site afford the opportunity for tasks and activities that match to the following attributes for individuals? </w:t>
      </w:r>
    </w:p>
    <w:p w14:paraId="7DDE9143" w14:textId="77777777" w:rsidR="00905BED" w:rsidRDefault="00905BED" w:rsidP="001C78DA">
      <w:pPr>
        <w:numPr>
          <w:ilvl w:val="1"/>
          <w:numId w:val="5"/>
        </w:numPr>
        <w:spacing w:after="0" w:line="240" w:lineRule="auto"/>
      </w:pPr>
      <w:r>
        <w:t>– desires/goals</w:t>
      </w:r>
    </w:p>
    <w:p w14:paraId="5E77B9DD" w14:textId="77777777" w:rsidR="00905BED" w:rsidRDefault="00905BED" w:rsidP="00905BED">
      <w:pPr>
        <w:numPr>
          <w:ilvl w:val="1"/>
          <w:numId w:val="5"/>
        </w:numPr>
        <w:spacing w:before="100" w:beforeAutospacing="1" w:after="100" w:afterAutospacing="1" w:line="240" w:lineRule="auto"/>
      </w:pPr>
      <w:r>
        <w:t>– age</w:t>
      </w:r>
    </w:p>
    <w:p w14:paraId="32223D4F" w14:textId="77777777" w:rsidR="00905BED" w:rsidRDefault="00905BED" w:rsidP="00905BED">
      <w:pPr>
        <w:numPr>
          <w:ilvl w:val="1"/>
          <w:numId w:val="5"/>
        </w:numPr>
        <w:spacing w:before="100" w:beforeAutospacing="1" w:after="100" w:afterAutospacing="1" w:line="240" w:lineRule="auto"/>
      </w:pPr>
      <w:r>
        <w:t>– skills</w:t>
      </w:r>
    </w:p>
    <w:p w14:paraId="6696DA5C" w14:textId="77777777" w:rsidR="00905BED" w:rsidRDefault="00905BED" w:rsidP="00905BED">
      <w:pPr>
        <w:numPr>
          <w:ilvl w:val="1"/>
          <w:numId w:val="5"/>
        </w:numPr>
        <w:spacing w:before="100" w:beforeAutospacing="1" w:after="100" w:afterAutospacing="1" w:line="240" w:lineRule="auto"/>
      </w:pPr>
      <w:r>
        <w:t>– abilities</w:t>
      </w:r>
    </w:p>
    <w:p w14:paraId="4443F362"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(30)</w:t>
      </w:r>
      <w:r w:rsidR="00731AE9">
        <w:t xml:space="preserve"> </w:t>
      </w:r>
      <w:r w:rsidR="00905BED">
        <w:t>Is the site physically accessible to the registrants, including access to bathrooms and break rooms?</w:t>
      </w:r>
    </w:p>
    <w:p w14:paraId="7DDCC905"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(31)</w:t>
      </w:r>
      <w:r w:rsidR="00731AE9">
        <w:t xml:space="preserve"> </w:t>
      </w:r>
      <w:r w:rsidR="00905BED">
        <w:t>Does the site provide for an alternative meal and/or private dining if requested by the individual?</w:t>
      </w:r>
    </w:p>
    <w:p w14:paraId="1A18BD87"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(3</w:t>
      </w:r>
      <w:r w:rsidR="00731AE9">
        <w:rPr>
          <w:shd w:val="clear" w:color="auto" w:fill="D9D9D9" w:themeFill="background1" w:themeFillShade="D9"/>
        </w:rPr>
        <w:t>2</w:t>
      </w:r>
      <w:r w:rsidR="00731AE9" w:rsidRPr="00731AE9">
        <w:rPr>
          <w:shd w:val="clear" w:color="auto" w:fill="D9D9D9" w:themeFill="background1" w:themeFillShade="D9"/>
        </w:rPr>
        <w:t>)</w:t>
      </w:r>
      <w:r w:rsidR="00731AE9">
        <w:t xml:space="preserve"> </w:t>
      </w:r>
      <w:r w:rsidR="00905BED">
        <w:t>Do the individuals have access to food at any time?</w:t>
      </w:r>
    </w:p>
    <w:p w14:paraId="422BAF7F"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(3</w:t>
      </w:r>
      <w:r w:rsidR="00731AE9">
        <w:rPr>
          <w:shd w:val="clear" w:color="auto" w:fill="D9D9D9" w:themeFill="background1" w:themeFillShade="D9"/>
        </w:rPr>
        <w:t>3</w:t>
      </w:r>
      <w:r w:rsidR="00731AE9" w:rsidRPr="00731AE9">
        <w:rPr>
          <w:shd w:val="clear" w:color="auto" w:fill="D9D9D9" w:themeFill="background1" w:themeFillShade="D9"/>
        </w:rPr>
        <w:t>)</w:t>
      </w:r>
      <w:r w:rsidR="00731AE9">
        <w:t xml:space="preserve"> </w:t>
      </w:r>
      <w:r w:rsidR="00905BED">
        <w:t>Does the site allow registrants to choose with whom they spend their time while at the setting?</w:t>
      </w:r>
    </w:p>
    <w:p w14:paraId="20F8719B" w14:textId="77777777" w:rsidR="001C78DA" w:rsidRDefault="00E752AA" w:rsidP="00E752AA">
      <w:pPr>
        <w:spacing w:before="100" w:beforeAutospacing="1" w:after="100" w:afterAutospacing="1" w:line="240" w:lineRule="auto"/>
      </w:pPr>
      <w:proofErr w:type="gramStart"/>
      <w:r>
        <w:t>[ ]</w:t>
      </w:r>
      <w:proofErr w:type="gramEnd"/>
      <w:r w:rsidR="00731AE9" w:rsidRPr="00731AE9">
        <w:rPr>
          <w:shd w:val="clear" w:color="auto" w:fill="D9D9D9" w:themeFill="background1" w:themeFillShade="D9"/>
        </w:rPr>
        <w:t xml:space="preserve"> (</w:t>
      </w:r>
      <w:r w:rsidR="00731AE9">
        <w:rPr>
          <w:shd w:val="clear" w:color="auto" w:fill="D9D9D9" w:themeFill="background1" w:themeFillShade="D9"/>
        </w:rPr>
        <w:t>34</w:t>
      </w:r>
      <w:r w:rsidR="00731AE9" w:rsidRPr="00731AE9">
        <w:rPr>
          <w:shd w:val="clear" w:color="auto" w:fill="D9D9D9" w:themeFill="background1" w:themeFillShade="D9"/>
        </w:rPr>
        <w:t>)</w:t>
      </w:r>
      <w:r w:rsidR="00731AE9">
        <w:t xml:space="preserve"> </w:t>
      </w:r>
      <w:r>
        <w:t xml:space="preserve"> </w:t>
      </w:r>
      <w:r w:rsidR="00905BED">
        <w:t>Does the site allow registrants to have visitors of their choosing at any time?</w:t>
      </w:r>
    </w:p>
    <w:p w14:paraId="762B124F" w14:textId="77777777" w:rsidR="00905BED" w:rsidRDefault="00E752AA" w:rsidP="001C78DA">
      <w:pPr>
        <w:spacing w:after="0" w:line="240" w:lineRule="auto"/>
      </w:pPr>
      <w:proofErr w:type="gramStart"/>
      <w:r>
        <w:t>[ ]</w:t>
      </w:r>
      <w:proofErr w:type="gramEnd"/>
      <w:r>
        <w:t xml:space="preserve"> </w:t>
      </w:r>
      <w:r w:rsidR="00731AE9" w:rsidRPr="00731AE9">
        <w:rPr>
          <w:shd w:val="clear" w:color="auto" w:fill="D9D9D9" w:themeFill="background1" w:themeFillShade="D9"/>
        </w:rPr>
        <w:t>(3</w:t>
      </w:r>
      <w:r w:rsidR="00731AE9">
        <w:rPr>
          <w:shd w:val="clear" w:color="auto" w:fill="D9D9D9" w:themeFill="background1" w:themeFillShade="D9"/>
        </w:rPr>
        <w:t>5</w:t>
      </w:r>
      <w:r w:rsidR="00731AE9" w:rsidRPr="00731AE9">
        <w:rPr>
          <w:shd w:val="clear" w:color="auto" w:fill="D9D9D9" w:themeFill="background1" w:themeFillShade="D9"/>
        </w:rPr>
        <w:t>)</w:t>
      </w:r>
      <w:r w:rsidR="00731AE9">
        <w:t xml:space="preserve"> </w:t>
      </w:r>
      <w:r w:rsidR="00905BED">
        <w:t xml:space="preserve">Does the site support registrants to do the following? </w:t>
      </w:r>
    </w:p>
    <w:p w14:paraId="6D6A5A15" w14:textId="77777777" w:rsidR="00905BED" w:rsidRDefault="00905BED" w:rsidP="001C78DA">
      <w:pPr>
        <w:numPr>
          <w:ilvl w:val="1"/>
          <w:numId w:val="5"/>
        </w:numPr>
        <w:spacing w:after="0" w:line="240" w:lineRule="auto"/>
      </w:pPr>
      <w:r>
        <w:t>–Associate with others</w:t>
      </w:r>
    </w:p>
    <w:p w14:paraId="240EBB5C" w14:textId="77777777" w:rsidR="00905BED" w:rsidRDefault="00905BED" w:rsidP="00905BED">
      <w:pPr>
        <w:numPr>
          <w:ilvl w:val="1"/>
          <w:numId w:val="5"/>
        </w:numPr>
        <w:spacing w:before="100" w:beforeAutospacing="1" w:after="100" w:afterAutospacing="1" w:line="240" w:lineRule="auto"/>
      </w:pPr>
      <w:r>
        <w:t>–Practice their religion</w:t>
      </w:r>
    </w:p>
    <w:p w14:paraId="64368945" w14:textId="77777777" w:rsidR="00905BED" w:rsidRDefault="00905BED" w:rsidP="00905BED">
      <w:pPr>
        <w:numPr>
          <w:ilvl w:val="1"/>
          <w:numId w:val="5"/>
        </w:numPr>
        <w:spacing w:before="100" w:beforeAutospacing="1" w:after="100" w:afterAutospacing="1" w:line="240" w:lineRule="auto"/>
      </w:pPr>
      <w:r>
        <w:t>–Make personal decisions</w:t>
      </w:r>
    </w:p>
    <w:p w14:paraId="1B3CF589"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(3</w:t>
      </w:r>
      <w:r w:rsidR="00731AE9">
        <w:rPr>
          <w:shd w:val="clear" w:color="auto" w:fill="D9D9D9" w:themeFill="background1" w:themeFillShade="D9"/>
        </w:rPr>
        <w:t>6</w:t>
      </w:r>
      <w:r w:rsidR="00731AE9" w:rsidRPr="00731AE9">
        <w:rPr>
          <w:shd w:val="clear" w:color="auto" w:fill="D9D9D9" w:themeFill="background1" w:themeFillShade="D9"/>
        </w:rPr>
        <w:t>)</w:t>
      </w:r>
      <w:r w:rsidR="00731AE9">
        <w:t xml:space="preserve"> </w:t>
      </w:r>
      <w:r w:rsidR="00905BED">
        <w:t>Does the site allow individuals to choose which of the site´s employees provide his/her services? Example: An individual request that all personal care services for her be conducted by female employees. Is that individual´s request met?</w:t>
      </w:r>
    </w:p>
    <w:p w14:paraId="0CA4379A" w14:textId="77777777" w:rsidR="00905BED" w:rsidRDefault="00E752AA" w:rsidP="00E752AA">
      <w:pPr>
        <w:spacing w:before="100" w:beforeAutospacing="1" w:after="100" w:afterAutospacing="1" w:line="240" w:lineRule="auto"/>
      </w:pPr>
      <w:proofErr w:type="gramStart"/>
      <w:r>
        <w:lastRenderedPageBreak/>
        <w:t>[ ]</w:t>
      </w:r>
      <w:proofErr w:type="gramEnd"/>
      <w:r>
        <w:t xml:space="preserve"> </w:t>
      </w:r>
      <w:r w:rsidR="00731AE9" w:rsidRPr="00731AE9">
        <w:rPr>
          <w:shd w:val="clear" w:color="auto" w:fill="D9D9D9" w:themeFill="background1" w:themeFillShade="D9"/>
        </w:rPr>
        <w:t>(3</w:t>
      </w:r>
      <w:r w:rsidR="00731AE9">
        <w:rPr>
          <w:shd w:val="clear" w:color="auto" w:fill="D9D9D9" w:themeFill="background1" w:themeFillShade="D9"/>
        </w:rPr>
        <w:t>7</w:t>
      </w:r>
      <w:r w:rsidR="00731AE9" w:rsidRPr="00731AE9">
        <w:rPr>
          <w:shd w:val="clear" w:color="auto" w:fill="D9D9D9" w:themeFill="background1" w:themeFillShade="D9"/>
        </w:rPr>
        <w:t>)</w:t>
      </w:r>
      <w:r w:rsidR="00731AE9">
        <w:t xml:space="preserve"> </w:t>
      </w:r>
      <w:r w:rsidR="00905BED">
        <w:t>Does the site allow prospective individuals the opportunity to tour the site?</w:t>
      </w:r>
    </w:p>
    <w:p w14:paraId="12F5D694"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(3</w:t>
      </w:r>
      <w:r w:rsidR="00731AE9">
        <w:rPr>
          <w:shd w:val="clear" w:color="auto" w:fill="D9D9D9" w:themeFill="background1" w:themeFillShade="D9"/>
        </w:rPr>
        <w:t>8</w:t>
      </w:r>
      <w:r w:rsidR="00731AE9" w:rsidRPr="00731AE9">
        <w:rPr>
          <w:shd w:val="clear" w:color="auto" w:fill="D9D9D9" w:themeFill="background1" w:themeFillShade="D9"/>
        </w:rPr>
        <w:t>)</w:t>
      </w:r>
      <w:r w:rsidR="00731AE9">
        <w:t xml:space="preserve"> </w:t>
      </w:r>
      <w:r w:rsidR="00905BED">
        <w:t>Does the site afford individuals the opportunity to update or change their work/daily activities based on their preferences?</w:t>
      </w:r>
    </w:p>
    <w:p w14:paraId="7C35B81D"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(3</w:t>
      </w:r>
      <w:r w:rsidR="00731AE9">
        <w:rPr>
          <w:shd w:val="clear" w:color="auto" w:fill="D9D9D9" w:themeFill="background1" w:themeFillShade="D9"/>
        </w:rPr>
        <w:t>9</w:t>
      </w:r>
      <w:r w:rsidR="00731AE9" w:rsidRPr="00731AE9">
        <w:rPr>
          <w:shd w:val="clear" w:color="auto" w:fill="D9D9D9" w:themeFill="background1" w:themeFillShade="D9"/>
        </w:rPr>
        <w:t>)</w:t>
      </w:r>
      <w:r w:rsidR="00731AE9">
        <w:t xml:space="preserve"> </w:t>
      </w:r>
      <w:r w:rsidR="00905BED">
        <w:t>Does the site have person–centered policies to ensure individuals are supported in developing specific plans to support his/her needs and preferences?</w:t>
      </w:r>
    </w:p>
    <w:p w14:paraId="33E53443"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w:t>
      </w:r>
      <w:r w:rsidR="00731AE9">
        <w:rPr>
          <w:shd w:val="clear" w:color="auto" w:fill="D9D9D9" w:themeFill="background1" w:themeFillShade="D9"/>
        </w:rPr>
        <w:t>40</w:t>
      </w:r>
      <w:r w:rsidR="00731AE9" w:rsidRPr="00731AE9">
        <w:rPr>
          <w:shd w:val="clear" w:color="auto" w:fill="D9D9D9" w:themeFill="background1" w:themeFillShade="D9"/>
        </w:rPr>
        <w:t>)</w:t>
      </w:r>
      <w:r w:rsidR="00731AE9">
        <w:t xml:space="preserve"> </w:t>
      </w:r>
      <w:r w:rsidR="00905BED">
        <w:t>Does the site provide information to individuals about how to make a request for additional services or changes to their registrant care plans?</w:t>
      </w:r>
    </w:p>
    <w:p w14:paraId="7B12AE66"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w:t>
      </w:r>
      <w:r w:rsidR="00731AE9">
        <w:rPr>
          <w:shd w:val="clear" w:color="auto" w:fill="D9D9D9" w:themeFill="background1" w:themeFillShade="D9"/>
        </w:rPr>
        <w:t>4</w:t>
      </w:r>
      <w:r w:rsidR="00731AE9" w:rsidRPr="00731AE9">
        <w:rPr>
          <w:shd w:val="clear" w:color="auto" w:fill="D9D9D9" w:themeFill="background1" w:themeFillShade="D9"/>
        </w:rPr>
        <w:t>1)</w:t>
      </w:r>
      <w:r w:rsidR="00731AE9">
        <w:t xml:space="preserve"> </w:t>
      </w:r>
      <w:r w:rsidR="00905BED">
        <w:t>Do all staff (paid and unpaid) receive new hire training related to company policies, including HCBS specific policies and person–centered planning, practice, and thinking?</w:t>
      </w:r>
    </w:p>
    <w:p w14:paraId="16B98AE0"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w:t>
      </w:r>
      <w:r w:rsidR="00731AE9">
        <w:rPr>
          <w:shd w:val="clear" w:color="auto" w:fill="D9D9D9" w:themeFill="background1" w:themeFillShade="D9"/>
        </w:rPr>
        <w:t>42</w:t>
      </w:r>
      <w:r w:rsidR="00731AE9" w:rsidRPr="00731AE9">
        <w:rPr>
          <w:shd w:val="clear" w:color="auto" w:fill="D9D9D9" w:themeFill="background1" w:themeFillShade="D9"/>
        </w:rPr>
        <w:t>)</w:t>
      </w:r>
      <w:r w:rsidR="00731AE9">
        <w:t xml:space="preserve"> </w:t>
      </w:r>
      <w:r w:rsidR="00905BED">
        <w:t>Do all staff (paid and unpaid) receive continued education related to company policies?</w:t>
      </w:r>
    </w:p>
    <w:p w14:paraId="671164C0" w14:textId="77777777" w:rsidR="00905BED" w:rsidRDefault="00E752AA" w:rsidP="00E752A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w:t>
      </w:r>
      <w:r w:rsidR="00731AE9">
        <w:rPr>
          <w:shd w:val="clear" w:color="auto" w:fill="D9D9D9" w:themeFill="background1" w:themeFillShade="D9"/>
        </w:rPr>
        <w:t>43</w:t>
      </w:r>
      <w:r w:rsidR="00731AE9" w:rsidRPr="00731AE9">
        <w:rPr>
          <w:shd w:val="clear" w:color="auto" w:fill="D9D9D9" w:themeFill="background1" w:themeFillShade="D9"/>
        </w:rPr>
        <w:t>)</w:t>
      </w:r>
      <w:r w:rsidR="00731AE9">
        <w:t xml:space="preserve"> </w:t>
      </w:r>
      <w:r w:rsidR="00905BED">
        <w:t>Are company policies regularly reassessed for compliance and effectiveness and amended as necessary?</w:t>
      </w:r>
    </w:p>
    <w:p w14:paraId="21530E7E" w14:textId="77777777" w:rsidR="008C2D5A" w:rsidRDefault="00E752AA" w:rsidP="001C78DA">
      <w:pPr>
        <w:spacing w:before="100" w:beforeAutospacing="1" w:after="100" w:afterAutospacing="1" w:line="240" w:lineRule="auto"/>
      </w:pPr>
      <w:proofErr w:type="gramStart"/>
      <w:r>
        <w:t>[ ]</w:t>
      </w:r>
      <w:proofErr w:type="gramEnd"/>
      <w:r>
        <w:t xml:space="preserve"> </w:t>
      </w:r>
      <w:r w:rsidR="00731AE9" w:rsidRPr="00731AE9">
        <w:rPr>
          <w:shd w:val="clear" w:color="auto" w:fill="D9D9D9" w:themeFill="background1" w:themeFillShade="D9"/>
        </w:rPr>
        <w:t>(</w:t>
      </w:r>
      <w:r w:rsidR="00731AE9">
        <w:rPr>
          <w:shd w:val="clear" w:color="auto" w:fill="D9D9D9" w:themeFill="background1" w:themeFillShade="D9"/>
        </w:rPr>
        <w:t>44</w:t>
      </w:r>
      <w:r w:rsidR="00731AE9" w:rsidRPr="00731AE9">
        <w:rPr>
          <w:shd w:val="clear" w:color="auto" w:fill="D9D9D9" w:themeFill="background1" w:themeFillShade="D9"/>
        </w:rPr>
        <w:t>)</w:t>
      </w:r>
      <w:r w:rsidR="00731AE9">
        <w:t xml:space="preserve"> </w:t>
      </w:r>
      <w:r w:rsidR="00905BED">
        <w:t>Does the site have documentation indicative of staff´s adherence to policies, such as HCBS specific training documentation and sign–in sheets for relevant activities?</w:t>
      </w:r>
    </w:p>
    <w:p w14:paraId="0A5FAB1A" w14:textId="77777777" w:rsidR="00C43243" w:rsidRDefault="00C43243" w:rsidP="008A7C4B">
      <w:pPr>
        <w:spacing w:after="0" w:line="240" w:lineRule="auto"/>
      </w:pPr>
      <w:r>
        <w:t xml:space="preserve">Please send all requested documentation by the close of business 10 days after receipt of DOH request.  </w:t>
      </w:r>
    </w:p>
    <w:p w14:paraId="1333C82F" w14:textId="77777777" w:rsidR="001C78DA" w:rsidRDefault="00C43243" w:rsidP="008A7C4B">
      <w:pPr>
        <w:spacing w:after="0" w:line="240" w:lineRule="auto"/>
      </w:pPr>
      <w:r>
        <w:t>R</w:t>
      </w:r>
      <w:r w:rsidR="001C78DA">
        <w:t xml:space="preserve">equested documentation </w:t>
      </w:r>
      <w:r>
        <w:t xml:space="preserve">should be emailed </w:t>
      </w:r>
      <w:r w:rsidR="001C78DA">
        <w:t xml:space="preserve">to: </w:t>
      </w:r>
      <w:hyperlink r:id="rId7" w:history="1">
        <w:r w:rsidR="001C78DA">
          <w:rPr>
            <w:rStyle w:val="Hyperlink"/>
          </w:rPr>
          <w:t>ADHCP.HCBS@health.ny</w:t>
        </w:r>
      </w:hyperlink>
    </w:p>
    <w:p w14:paraId="44936E58" w14:textId="77777777" w:rsidR="00FB0F19" w:rsidRDefault="00FB0F19" w:rsidP="008A7C4B">
      <w:pPr>
        <w:spacing w:after="0" w:line="240" w:lineRule="auto"/>
      </w:pPr>
    </w:p>
    <w:p w14:paraId="66FCF371" w14:textId="77777777" w:rsidR="00324BA5" w:rsidRDefault="00FB0F19" w:rsidP="008A7C4B">
      <w:pPr>
        <w:spacing w:after="0" w:line="240" w:lineRule="auto"/>
      </w:pPr>
      <w:r>
        <w:t>Thank you for your anticipated</w:t>
      </w:r>
      <w:r w:rsidR="00324BA5">
        <w:t xml:space="preserve"> cooperation.</w:t>
      </w:r>
    </w:p>
    <w:p w14:paraId="11142F37" w14:textId="77777777" w:rsidR="00324BA5" w:rsidRDefault="00324BA5" w:rsidP="008A7C4B">
      <w:pPr>
        <w:spacing w:after="0" w:line="240" w:lineRule="auto"/>
      </w:pPr>
    </w:p>
    <w:p w14:paraId="4E63F971" w14:textId="77777777" w:rsidR="00FB0F19" w:rsidRDefault="00324BA5" w:rsidP="008A7C4B">
      <w:pPr>
        <w:spacing w:after="0" w:line="240" w:lineRule="auto"/>
      </w:pPr>
      <w:r>
        <w:t xml:space="preserve">YOUR </w:t>
      </w:r>
      <w:r w:rsidR="00632371">
        <w:t>FIRST N</w:t>
      </w:r>
      <w:r>
        <w:t>AME</w:t>
      </w:r>
      <w:r w:rsidR="00632371">
        <w:t xml:space="preserve"> ONLY</w:t>
      </w:r>
      <w:r>
        <w:t xml:space="preserve">: ________________________ </w:t>
      </w:r>
    </w:p>
    <w:p w14:paraId="6C65412F" w14:textId="77777777" w:rsidR="00C43243" w:rsidRDefault="00C43243" w:rsidP="001C78DA"/>
    <w:p w14:paraId="03829FD0" w14:textId="77777777" w:rsidR="008C2D5A" w:rsidRDefault="008C2D5A">
      <w:r>
        <w:t xml:space="preserve">Below </w:t>
      </w:r>
      <w:r w:rsidR="001C78DA">
        <w:t xml:space="preserve">are </w:t>
      </w:r>
      <w:r>
        <w:t xml:space="preserve">reference links to either NYS or CMS websites </w:t>
      </w:r>
      <w:r w:rsidR="00E752AA">
        <w:t xml:space="preserve">which may </w:t>
      </w:r>
      <w:r w:rsidR="001C78DA">
        <w:t>be</w:t>
      </w:r>
      <w:r w:rsidR="00E752AA">
        <w:t xml:space="preserve"> helpful. </w:t>
      </w:r>
    </w:p>
    <w:p w14:paraId="4539AC3A" w14:textId="77777777" w:rsidR="001C78DA" w:rsidRDefault="001C78DA">
      <w:r>
        <w:t xml:space="preserve">References: </w:t>
      </w:r>
    </w:p>
    <w:p w14:paraId="509119B7" w14:textId="77777777" w:rsidR="00C71E7A" w:rsidRDefault="008C2D5A" w:rsidP="008C2D5A">
      <w:pPr>
        <w:spacing w:after="0" w:line="240" w:lineRule="auto"/>
      </w:pPr>
      <w:r>
        <w:t>“</w:t>
      </w:r>
      <w:r w:rsidR="00C71E7A">
        <w:t>HCBS Final Rule Compliance Self-Assessment for ADHCP’s</w:t>
      </w:r>
      <w:r>
        <w:t>”</w:t>
      </w:r>
      <w:r w:rsidR="00C71E7A">
        <w:t xml:space="preserve"> link:</w:t>
      </w:r>
    </w:p>
    <w:p w14:paraId="699469DA" w14:textId="77777777" w:rsidR="00C71E7A" w:rsidRDefault="005A3EC6" w:rsidP="008C2D5A">
      <w:pPr>
        <w:spacing w:after="0" w:line="240" w:lineRule="auto"/>
      </w:pPr>
      <w:hyperlink r:id="rId8" w:anchor="i" w:history="1">
        <w:r w:rsidR="00C71E7A" w:rsidRPr="005461FE">
          <w:rPr>
            <w:rStyle w:val="Hyperlink"/>
          </w:rPr>
          <w:t>https://www.health.ny.gov/health_care/medicaid/redesign/hcbs/2019-june_adhcp_ass_proj.htm#i</w:t>
        </w:r>
      </w:hyperlink>
    </w:p>
    <w:p w14:paraId="7DADD15E" w14:textId="77777777" w:rsidR="00C71E7A" w:rsidRDefault="00C71E7A" w:rsidP="008C2D5A">
      <w:pPr>
        <w:spacing w:after="0" w:line="240" w:lineRule="auto"/>
      </w:pPr>
      <w:r>
        <w:t xml:space="preserve">I suggest you review “Understanding Heightened Scrutiny” giving special attention to the </w:t>
      </w:r>
      <w:proofErr w:type="gramStart"/>
      <w:r>
        <w:t>forth</w:t>
      </w:r>
      <w:proofErr w:type="gramEnd"/>
      <w:r>
        <w:t xml:space="preserve"> bullet.   </w:t>
      </w:r>
    </w:p>
    <w:p w14:paraId="1046090C" w14:textId="77777777" w:rsidR="008C2D5A" w:rsidRDefault="008C2D5A" w:rsidP="008C2D5A">
      <w:pPr>
        <w:spacing w:after="0" w:line="240" w:lineRule="auto"/>
      </w:pPr>
    </w:p>
    <w:p w14:paraId="69D5DB9C" w14:textId="77777777" w:rsidR="001C78DA" w:rsidRDefault="00656065">
      <w:r>
        <w:t xml:space="preserve">“Medicaid Program; State Plan Home and Community-Based Services, 5-Year Period for Waivers, Provider Payment Reassignment, and Home and Community-Based Setting Requirements for Community First Choice and Home and Community-Based Services (HCBS) Waivers” below: </w:t>
      </w:r>
      <w:hyperlink r:id="rId9" w:history="1">
        <w:r w:rsidRPr="005461FE">
          <w:rPr>
            <w:rStyle w:val="Hyperlink"/>
          </w:rPr>
          <w:t>https://www.federalregister.gov/documents/2014/01/16/2014-00487/medicaid-program-state-plan-home-and-community-based-services-5-year-period-for-waivers-provider</w:t>
        </w:r>
      </w:hyperlink>
    </w:p>
    <w:p w14:paraId="4C56F019" w14:textId="77777777" w:rsidR="0007680B" w:rsidRDefault="0007680B" w:rsidP="008C2D5A">
      <w:pPr>
        <w:spacing w:after="0" w:line="240" w:lineRule="auto"/>
      </w:pPr>
      <w:r>
        <w:t>“Home &amp; Community Based Services Final Regulation”:</w:t>
      </w:r>
    </w:p>
    <w:p w14:paraId="3E45D5A9" w14:textId="77777777" w:rsidR="0007680B" w:rsidRDefault="005A3EC6" w:rsidP="008C2D5A">
      <w:pPr>
        <w:spacing w:after="0" w:line="240" w:lineRule="auto"/>
      </w:pPr>
      <w:hyperlink r:id="rId10" w:history="1">
        <w:r w:rsidR="0007680B" w:rsidRPr="005461FE">
          <w:rPr>
            <w:rStyle w:val="Hyperlink"/>
          </w:rPr>
          <w:t>https://www.medicaid.gov/medicaid/home-community-based-services/guidance/home-community-based-services-final-regulation/index.html</w:t>
        </w:r>
      </w:hyperlink>
    </w:p>
    <w:p w14:paraId="1822816C" w14:textId="77777777" w:rsidR="00324BA5" w:rsidRDefault="00324BA5" w:rsidP="008C2D5A">
      <w:pPr>
        <w:spacing w:after="0" w:line="240" w:lineRule="auto"/>
      </w:pPr>
    </w:p>
    <w:p w14:paraId="25735040" w14:textId="77777777" w:rsidR="000A78B3" w:rsidRDefault="000A78B3" w:rsidP="000A78B3">
      <w:pPr>
        <w:spacing w:after="0" w:line="240" w:lineRule="auto"/>
        <w:rPr>
          <w:sz w:val="16"/>
          <w:szCs w:val="16"/>
        </w:rPr>
      </w:pPr>
    </w:p>
    <w:p w14:paraId="53DA7566" w14:textId="77777777" w:rsidR="000A78B3" w:rsidRDefault="000A78B3" w:rsidP="000A78B3">
      <w:pPr>
        <w:spacing w:after="0" w:line="240" w:lineRule="auto"/>
        <w:rPr>
          <w:sz w:val="16"/>
          <w:szCs w:val="16"/>
        </w:rPr>
      </w:pPr>
    </w:p>
    <w:p w14:paraId="7ED6B533" w14:textId="77777777" w:rsidR="000A78B3" w:rsidRDefault="000A78B3" w:rsidP="000A78B3">
      <w:pPr>
        <w:spacing w:after="0" w:line="240" w:lineRule="auto"/>
        <w:rPr>
          <w:sz w:val="16"/>
          <w:szCs w:val="16"/>
        </w:rPr>
      </w:pPr>
    </w:p>
    <w:sectPr w:rsidR="000A78B3" w:rsidSect="00D11F9B">
      <w:footerReference w:type="default" r:id="rId11"/>
      <w:pgSz w:w="12240" w:h="15840"/>
      <w:pgMar w:top="720" w:right="1008" w:bottom="720"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654A9" w14:textId="77777777" w:rsidR="00C43243" w:rsidRDefault="00C43243" w:rsidP="00C43243">
      <w:pPr>
        <w:spacing w:after="0" w:line="240" w:lineRule="auto"/>
      </w:pPr>
      <w:r>
        <w:separator/>
      </w:r>
    </w:p>
  </w:endnote>
  <w:endnote w:type="continuationSeparator" w:id="0">
    <w:p w14:paraId="79D62AE5" w14:textId="77777777" w:rsidR="00C43243" w:rsidRDefault="00C43243" w:rsidP="00C432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5519261"/>
      <w:docPartObj>
        <w:docPartGallery w:val="Page Numbers (Bottom of Page)"/>
        <w:docPartUnique/>
      </w:docPartObj>
    </w:sdtPr>
    <w:sdtEndPr>
      <w:rPr>
        <w:noProof/>
      </w:rPr>
    </w:sdtEndPr>
    <w:sdtContent>
      <w:p w14:paraId="1AE91922" w14:textId="77777777" w:rsidR="00C43243" w:rsidRDefault="00C4324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B75DEF3" w14:textId="77777777" w:rsidR="00C43243" w:rsidRDefault="00C432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FD97F" w14:textId="77777777" w:rsidR="00C43243" w:rsidRDefault="00C43243" w:rsidP="00C43243">
      <w:pPr>
        <w:spacing w:after="0" w:line="240" w:lineRule="auto"/>
      </w:pPr>
      <w:r>
        <w:separator/>
      </w:r>
    </w:p>
  </w:footnote>
  <w:footnote w:type="continuationSeparator" w:id="0">
    <w:p w14:paraId="5A09FFC8" w14:textId="77777777" w:rsidR="00C43243" w:rsidRDefault="00C43243" w:rsidP="00C4324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72307"/>
    <w:multiLevelType w:val="multilevel"/>
    <w:tmpl w:val="EB56C348"/>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AB1369"/>
    <w:multiLevelType w:val="multilevel"/>
    <w:tmpl w:val="8E0864C8"/>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95B39D8"/>
    <w:multiLevelType w:val="multilevel"/>
    <w:tmpl w:val="B3762F2C"/>
    <w:lvl w:ilvl="0">
      <w:start w:val="10"/>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97A58A1"/>
    <w:multiLevelType w:val="multilevel"/>
    <w:tmpl w:val="B1AC9D60"/>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4163412"/>
    <w:multiLevelType w:val="hybridMultilevel"/>
    <w:tmpl w:val="A07C3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0C25F47"/>
    <w:multiLevelType w:val="multilevel"/>
    <w:tmpl w:val="CE8A3366"/>
    <w:lvl w:ilvl="0">
      <w:start w:val="28"/>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D9F3B4E"/>
    <w:multiLevelType w:val="hybridMultilevel"/>
    <w:tmpl w:val="C4D241AE"/>
    <w:lvl w:ilvl="0" w:tplc="04090005">
      <w:start w:val="1"/>
      <w:numFmt w:val="bullet"/>
      <w:lvlText w:val=""/>
      <w:lvlJc w:val="left"/>
      <w:pPr>
        <w:ind w:left="2364" w:hanging="360"/>
      </w:pPr>
      <w:rPr>
        <w:rFonts w:ascii="Wingdings" w:hAnsi="Wingdings" w:hint="default"/>
      </w:rPr>
    </w:lvl>
    <w:lvl w:ilvl="1" w:tplc="04090003" w:tentative="1">
      <w:start w:val="1"/>
      <w:numFmt w:val="bullet"/>
      <w:lvlText w:val="o"/>
      <w:lvlJc w:val="left"/>
      <w:pPr>
        <w:ind w:left="3084" w:hanging="360"/>
      </w:pPr>
      <w:rPr>
        <w:rFonts w:ascii="Courier New" w:hAnsi="Courier New" w:cs="Courier New" w:hint="default"/>
      </w:rPr>
    </w:lvl>
    <w:lvl w:ilvl="2" w:tplc="04090005" w:tentative="1">
      <w:start w:val="1"/>
      <w:numFmt w:val="bullet"/>
      <w:lvlText w:val=""/>
      <w:lvlJc w:val="left"/>
      <w:pPr>
        <w:ind w:left="3804" w:hanging="360"/>
      </w:pPr>
      <w:rPr>
        <w:rFonts w:ascii="Wingdings" w:hAnsi="Wingdings" w:hint="default"/>
      </w:rPr>
    </w:lvl>
    <w:lvl w:ilvl="3" w:tplc="04090001" w:tentative="1">
      <w:start w:val="1"/>
      <w:numFmt w:val="bullet"/>
      <w:lvlText w:val=""/>
      <w:lvlJc w:val="left"/>
      <w:pPr>
        <w:ind w:left="4524" w:hanging="360"/>
      </w:pPr>
      <w:rPr>
        <w:rFonts w:ascii="Symbol" w:hAnsi="Symbol" w:hint="default"/>
      </w:rPr>
    </w:lvl>
    <w:lvl w:ilvl="4" w:tplc="04090003" w:tentative="1">
      <w:start w:val="1"/>
      <w:numFmt w:val="bullet"/>
      <w:lvlText w:val="o"/>
      <w:lvlJc w:val="left"/>
      <w:pPr>
        <w:ind w:left="5244" w:hanging="360"/>
      </w:pPr>
      <w:rPr>
        <w:rFonts w:ascii="Courier New" w:hAnsi="Courier New" w:cs="Courier New" w:hint="default"/>
      </w:rPr>
    </w:lvl>
    <w:lvl w:ilvl="5" w:tplc="04090005" w:tentative="1">
      <w:start w:val="1"/>
      <w:numFmt w:val="bullet"/>
      <w:lvlText w:val=""/>
      <w:lvlJc w:val="left"/>
      <w:pPr>
        <w:ind w:left="5964" w:hanging="360"/>
      </w:pPr>
      <w:rPr>
        <w:rFonts w:ascii="Wingdings" w:hAnsi="Wingdings" w:hint="default"/>
      </w:rPr>
    </w:lvl>
    <w:lvl w:ilvl="6" w:tplc="04090001" w:tentative="1">
      <w:start w:val="1"/>
      <w:numFmt w:val="bullet"/>
      <w:lvlText w:val=""/>
      <w:lvlJc w:val="left"/>
      <w:pPr>
        <w:ind w:left="6684" w:hanging="360"/>
      </w:pPr>
      <w:rPr>
        <w:rFonts w:ascii="Symbol" w:hAnsi="Symbol" w:hint="default"/>
      </w:rPr>
    </w:lvl>
    <w:lvl w:ilvl="7" w:tplc="04090003" w:tentative="1">
      <w:start w:val="1"/>
      <w:numFmt w:val="bullet"/>
      <w:lvlText w:val="o"/>
      <w:lvlJc w:val="left"/>
      <w:pPr>
        <w:ind w:left="7404" w:hanging="360"/>
      </w:pPr>
      <w:rPr>
        <w:rFonts w:ascii="Courier New" w:hAnsi="Courier New" w:cs="Courier New" w:hint="default"/>
      </w:rPr>
    </w:lvl>
    <w:lvl w:ilvl="8" w:tplc="04090005" w:tentative="1">
      <w:start w:val="1"/>
      <w:numFmt w:val="bullet"/>
      <w:lvlText w:val=""/>
      <w:lvlJc w:val="left"/>
      <w:pPr>
        <w:ind w:left="8124" w:hanging="360"/>
      </w:pPr>
      <w:rPr>
        <w:rFonts w:ascii="Wingdings" w:hAnsi="Wingdings" w:hint="default"/>
      </w:rPr>
    </w:lvl>
  </w:abstractNum>
  <w:abstractNum w:abstractNumId="7" w15:restartNumberingAfterBreak="0">
    <w:nsid w:val="7ABD751E"/>
    <w:multiLevelType w:val="multilevel"/>
    <w:tmpl w:val="94D05910"/>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7"/>
  </w:num>
  <w:num w:numId="3">
    <w:abstractNumId w:val="1"/>
  </w:num>
  <w:num w:numId="4">
    <w:abstractNumId w:val="5"/>
  </w:num>
  <w:num w:numId="5">
    <w:abstractNumId w:val="5"/>
    <w:lvlOverride w:ilvl="0"/>
  </w:num>
  <w:num w:numId="6">
    <w:abstractNumId w:val="3"/>
  </w:num>
  <w:num w:numId="7">
    <w:abstractNumId w:val="0"/>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E7A"/>
    <w:rsid w:val="0007680B"/>
    <w:rsid w:val="000A78B3"/>
    <w:rsid w:val="000C4315"/>
    <w:rsid w:val="0011035C"/>
    <w:rsid w:val="00134071"/>
    <w:rsid w:val="001C78DA"/>
    <w:rsid w:val="00200652"/>
    <w:rsid w:val="00277E2E"/>
    <w:rsid w:val="00297814"/>
    <w:rsid w:val="00324BA5"/>
    <w:rsid w:val="005A3EC6"/>
    <w:rsid w:val="00632371"/>
    <w:rsid w:val="00656065"/>
    <w:rsid w:val="006803E9"/>
    <w:rsid w:val="00731AE9"/>
    <w:rsid w:val="008A7C4B"/>
    <w:rsid w:val="008C2D5A"/>
    <w:rsid w:val="00905BED"/>
    <w:rsid w:val="009756B6"/>
    <w:rsid w:val="009B26EF"/>
    <w:rsid w:val="009B5C50"/>
    <w:rsid w:val="00BF179E"/>
    <w:rsid w:val="00C3307C"/>
    <w:rsid w:val="00C43243"/>
    <w:rsid w:val="00C71E7A"/>
    <w:rsid w:val="00D11F9B"/>
    <w:rsid w:val="00E1067E"/>
    <w:rsid w:val="00E752AA"/>
    <w:rsid w:val="00EF3C79"/>
    <w:rsid w:val="00FB0F19"/>
    <w:rsid w:val="00FF38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A6951"/>
  <w15:chartTrackingRefBased/>
  <w15:docId w15:val="{A11DF616-1A53-44A3-B97A-D6F5CA0A6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07680B"/>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5">
    <w:name w:val="heading 5"/>
    <w:basedOn w:val="Normal"/>
    <w:link w:val="Heading5Char"/>
    <w:uiPriority w:val="9"/>
    <w:qFormat/>
    <w:rsid w:val="0007680B"/>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71E7A"/>
    <w:rPr>
      <w:color w:val="0563C1" w:themeColor="hyperlink"/>
      <w:u w:val="single"/>
    </w:rPr>
  </w:style>
  <w:style w:type="character" w:styleId="UnresolvedMention">
    <w:name w:val="Unresolved Mention"/>
    <w:basedOn w:val="DefaultParagraphFont"/>
    <w:uiPriority w:val="99"/>
    <w:semiHidden/>
    <w:unhideWhenUsed/>
    <w:rsid w:val="00C71E7A"/>
    <w:rPr>
      <w:color w:val="605E5C"/>
      <w:shd w:val="clear" w:color="auto" w:fill="E1DFDD"/>
    </w:rPr>
  </w:style>
  <w:style w:type="paragraph" w:customStyle="1" w:styleId="Default">
    <w:name w:val="Default"/>
    <w:rsid w:val="0013407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rsid w:val="0007680B"/>
    <w:rPr>
      <w:rFonts w:ascii="Times New Roman" w:eastAsia="Times New Roman" w:hAnsi="Times New Roman" w:cs="Times New Roman"/>
      <w:b/>
      <w:bCs/>
      <w:sz w:val="27"/>
      <w:szCs w:val="27"/>
    </w:rPr>
  </w:style>
  <w:style w:type="character" w:customStyle="1" w:styleId="Heading5Char">
    <w:name w:val="Heading 5 Char"/>
    <w:basedOn w:val="DefaultParagraphFont"/>
    <w:link w:val="Heading5"/>
    <w:uiPriority w:val="9"/>
    <w:rsid w:val="0007680B"/>
    <w:rPr>
      <w:rFonts w:ascii="Times New Roman" w:eastAsia="Times New Roman" w:hAnsi="Times New Roman" w:cs="Times New Roman"/>
      <w:b/>
      <w:bCs/>
      <w:sz w:val="20"/>
      <w:szCs w:val="20"/>
    </w:rPr>
  </w:style>
  <w:style w:type="character" w:styleId="Strong">
    <w:name w:val="Strong"/>
    <w:basedOn w:val="DefaultParagraphFont"/>
    <w:uiPriority w:val="22"/>
    <w:qFormat/>
    <w:rsid w:val="0007680B"/>
    <w:rPr>
      <w:b/>
      <w:bCs/>
    </w:rPr>
  </w:style>
  <w:style w:type="paragraph" w:styleId="NormalWeb">
    <w:name w:val="Normal (Web)"/>
    <w:basedOn w:val="Normal"/>
    <w:uiPriority w:val="99"/>
    <w:semiHidden/>
    <w:unhideWhenUsed/>
    <w:rsid w:val="0007680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F3802"/>
    <w:pPr>
      <w:ind w:left="720"/>
      <w:contextualSpacing/>
    </w:pPr>
  </w:style>
  <w:style w:type="paragraph" w:styleId="Header">
    <w:name w:val="header"/>
    <w:basedOn w:val="Normal"/>
    <w:link w:val="HeaderChar"/>
    <w:uiPriority w:val="99"/>
    <w:unhideWhenUsed/>
    <w:rsid w:val="00C4324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3243"/>
  </w:style>
  <w:style w:type="paragraph" w:styleId="Footer">
    <w:name w:val="footer"/>
    <w:basedOn w:val="Normal"/>
    <w:link w:val="FooterChar"/>
    <w:uiPriority w:val="99"/>
    <w:unhideWhenUsed/>
    <w:rsid w:val="00C4324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32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4960082">
      <w:bodyDiv w:val="1"/>
      <w:marLeft w:val="0"/>
      <w:marRight w:val="0"/>
      <w:marTop w:val="0"/>
      <w:marBottom w:val="0"/>
      <w:divBdr>
        <w:top w:val="none" w:sz="0" w:space="0" w:color="auto"/>
        <w:left w:val="none" w:sz="0" w:space="0" w:color="auto"/>
        <w:bottom w:val="none" w:sz="0" w:space="0" w:color="auto"/>
        <w:right w:val="none" w:sz="0" w:space="0" w:color="auto"/>
      </w:divBdr>
      <w:divsChild>
        <w:div w:id="2127655654">
          <w:marLeft w:val="0"/>
          <w:marRight w:val="0"/>
          <w:marTop w:val="0"/>
          <w:marBottom w:val="0"/>
          <w:divBdr>
            <w:top w:val="none" w:sz="0" w:space="0" w:color="auto"/>
            <w:left w:val="none" w:sz="0" w:space="0" w:color="auto"/>
            <w:bottom w:val="none" w:sz="0" w:space="0" w:color="auto"/>
            <w:right w:val="none" w:sz="0" w:space="0" w:color="auto"/>
          </w:divBdr>
          <w:divsChild>
            <w:div w:id="699404846">
              <w:marLeft w:val="0"/>
              <w:marRight w:val="0"/>
              <w:marTop w:val="0"/>
              <w:marBottom w:val="0"/>
              <w:divBdr>
                <w:top w:val="none" w:sz="0" w:space="0" w:color="auto"/>
                <w:left w:val="none" w:sz="0" w:space="0" w:color="auto"/>
                <w:bottom w:val="none" w:sz="0" w:space="0" w:color="auto"/>
                <w:right w:val="none" w:sz="0" w:space="0" w:color="auto"/>
              </w:divBdr>
              <w:divsChild>
                <w:div w:id="583344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alth.ny.gov/health_care/medicaid/redesign/hcbs/2019-june_adhcp_ass_proj.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DHCP.HCBS@health.ny.gov"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medicaid.gov/medicaid/home-community-based-services/guidance/home-community-based-services-final-regulation/index.html" TargetMode="External"/><Relationship Id="rId4" Type="http://schemas.openxmlformats.org/officeDocument/2006/relationships/webSettings" Target="webSettings.xml"/><Relationship Id="rId9" Type="http://schemas.openxmlformats.org/officeDocument/2006/relationships/hyperlink" Target="https://www.federalregister.gov/documents/2014/01/16/2014-00487/medicaid-program-state-plan-home-and-community-based-services-5-year-period-for-waivers-provid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1180</Words>
  <Characters>6726</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Copperwheat, Maria (HEALTH)</dc:creator>
  <cp:keywords/>
  <dc:description/>
  <cp:lastModifiedBy>Copperwheat, Maria (HEALTH)</cp:lastModifiedBy>
  <cp:revision>3</cp:revision>
  <dcterms:created xsi:type="dcterms:W3CDTF">2023-04-18T17:18:00Z</dcterms:created>
  <dcterms:modified xsi:type="dcterms:W3CDTF">2023-04-18T17:19:00Z</dcterms:modified>
</cp:coreProperties>
</file>